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7F" w:rsidRDefault="004A4B7F" w:rsidP="004A4B7F">
      <w:pPr>
        <w:jc w:val="center"/>
        <w:rPr>
          <w:rFonts w:ascii="Arial" w:hAnsi="Arial"/>
          <w:b/>
          <w:sz w:val="32"/>
        </w:rPr>
      </w:pPr>
      <w:r>
        <w:rPr>
          <w:noProof/>
        </w:rPr>
        <w:drawing>
          <wp:inline distT="0" distB="0" distL="0" distR="0">
            <wp:extent cx="571500" cy="676275"/>
            <wp:effectExtent l="0" t="0" r="0" b="9525"/>
            <wp:docPr id="1" name="Рисунок 1" descr="Описание: Безымянный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B7F" w:rsidRDefault="004A4B7F" w:rsidP="004A4B7F">
      <w:pPr>
        <w:pStyle w:val="21"/>
      </w:pPr>
    </w:p>
    <w:p w:rsidR="004A4B7F" w:rsidRDefault="004A4B7F" w:rsidP="004A4B7F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Администрация муниципального образования – Пителинский муниципальный район</w:t>
      </w:r>
    </w:p>
    <w:p w:rsidR="004A4B7F" w:rsidRDefault="004A4B7F" w:rsidP="004A4B7F">
      <w:pPr>
        <w:jc w:val="center"/>
        <w:rPr>
          <w:rFonts w:ascii="Arial" w:hAnsi="Arial"/>
          <w:b/>
          <w:sz w:val="32"/>
        </w:rPr>
      </w:pPr>
    </w:p>
    <w:p w:rsidR="004A4B7F" w:rsidRDefault="004A4B7F" w:rsidP="004A4B7F">
      <w:pPr>
        <w:jc w:val="center"/>
        <w:rPr>
          <w:rFonts w:ascii="Arial" w:hAnsi="Arial"/>
          <w:b/>
          <w:sz w:val="32"/>
        </w:rPr>
      </w:pPr>
      <w:proofErr w:type="gramStart"/>
      <w:r>
        <w:rPr>
          <w:rFonts w:ascii="Arial" w:hAnsi="Arial"/>
          <w:b/>
          <w:sz w:val="32"/>
        </w:rPr>
        <w:t>П</w:t>
      </w:r>
      <w:proofErr w:type="gramEnd"/>
      <w:r>
        <w:rPr>
          <w:rFonts w:ascii="Arial" w:hAnsi="Arial"/>
          <w:b/>
          <w:sz w:val="32"/>
        </w:rPr>
        <w:t xml:space="preserve"> О С Т А Н О В Л Е Н И Е</w:t>
      </w:r>
    </w:p>
    <w:p w:rsidR="004A4B7F" w:rsidRDefault="004A4B7F" w:rsidP="004A4B7F">
      <w:pPr>
        <w:jc w:val="center"/>
        <w:rPr>
          <w:rFonts w:ascii="Arial" w:hAnsi="Arial"/>
          <w:b/>
          <w:sz w:val="32"/>
        </w:rPr>
      </w:pPr>
    </w:p>
    <w:tbl>
      <w:tblPr>
        <w:tblW w:w="0" w:type="auto"/>
        <w:tblLook w:val="0000"/>
      </w:tblPr>
      <w:tblGrid>
        <w:gridCol w:w="3079"/>
        <w:gridCol w:w="3079"/>
        <w:gridCol w:w="3079"/>
      </w:tblGrid>
      <w:tr w:rsidR="004A4B7F" w:rsidRPr="00931CEB" w:rsidTr="00753627">
        <w:tc>
          <w:tcPr>
            <w:tcW w:w="3079" w:type="dxa"/>
          </w:tcPr>
          <w:p w:rsidR="004A4B7F" w:rsidRPr="00931CEB" w:rsidRDefault="00F8013C" w:rsidP="00F801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</w:t>
            </w:r>
            <w:r w:rsidR="004A4B7F" w:rsidRPr="00931CEB">
              <w:rPr>
                <w:sz w:val="24"/>
                <w:szCs w:val="24"/>
              </w:rPr>
              <w:t xml:space="preserve"> 201</w:t>
            </w:r>
            <w:r w:rsidR="004A4B7F">
              <w:rPr>
                <w:sz w:val="24"/>
                <w:szCs w:val="24"/>
              </w:rPr>
              <w:t>5</w:t>
            </w:r>
          </w:p>
        </w:tc>
        <w:tc>
          <w:tcPr>
            <w:tcW w:w="3079" w:type="dxa"/>
          </w:tcPr>
          <w:p w:rsidR="004A4B7F" w:rsidRPr="00931CEB" w:rsidRDefault="004A4B7F" w:rsidP="00753627">
            <w:pPr>
              <w:jc w:val="center"/>
              <w:rPr>
                <w:sz w:val="24"/>
                <w:szCs w:val="24"/>
              </w:rPr>
            </w:pPr>
            <w:r w:rsidRPr="00931CEB">
              <w:rPr>
                <w:sz w:val="24"/>
                <w:szCs w:val="24"/>
              </w:rPr>
              <w:t>р.п. Пителино</w:t>
            </w:r>
          </w:p>
        </w:tc>
        <w:tc>
          <w:tcPr>
            <w:tcW w:w="3079" w:type="dxa"/>
          </w:tcPr>
          <w:p w:rsidR="004A4B7F" w:rsidRPr="00931CEB" w:rsidRDefault="004A4B7F" w:rsidP="004A4B7F">
            <w:pPr>
              <w:jc w:val="right"/>
              <w:rPr>
                <w:sz w:val="24"/>
                <w:szCs w:val="24"/>
              </w:rPr>
            </w:pPr>
            <w:r w:rsidRPr="00931CEB">
              <w:rPr>
                <w:sz w:val="24"/>
                <w:szCs w:val="24"/>
              </w:rPr>
              <w:t xml:space="preserve">№ </w:t>
            </w:r>
            <w:r w:rsidR="00F8013C">
              <w:rPr>
                <w:sz w:val="24"/>
                <w:szCs w:val="24"/>
              </w:rPr>
              <w:t xml:space="preserve"> 247 па</w:t>
            </w:r>
          </w:p>
        </w:tc>
      </w:tr>
    </w:tbl>
    <w:p w:rsidR="004A4B7F" w:rsidRDefault="004A4B7F">
      <w:pPr>
        <w:pStyle w:val="ConsPlusTitle"/>
        <w:jc w:val="center"/>
      </w:pPr>
    </w:p>
    <w:p w:rsidR="004A4B7F" w:rsidRPr="004A4B7F" w:rsidRDefault="004A4B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A4B7F">
        <w:rPr>
          <w:rFonts w:ascii="Times New Roman" w:hAnsi="Times New Roman" w:cs="Times New Roman"/>
          <w:sz w:val="28"/>
          <w:szCs w:val="28"/>
        </w:rPr>
        <w:t>«О внесении изменений и дополнений в порядок проведения антикоррупционной экспертизы нормативных правовых актов и проектов нормативных правовых актов администрации муниципального образования-Пителинский муниципальный район»</w:t>
      </w:r>
    </w:p>
    <w:p w:rsidR="004A4B7F" w:rsidRPr="004A4B7F" w:rsidRDefault="004A4B7F">
      <w:pPr>
        <w:pStyle w:val="ConsPlusNormal"/>
        <w:jc w:val="both"/>
        <w:rPr>
          <w:sz w:val="28"/>
          <w:szCs w:val="28"/>
        </w:rPr>
      </w:pPr>
    </w:p>
    <w:p w:rsidR="004A4B7F" w:rsidRPr="004A4B7F" w:rsidRDefault="004A4B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B7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4A4B7F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Pr="004A4B7F">
        <w:rPr>
          <w:rFonts w:ascii="Times New Roman" w:hAnsi="Times New Roman" w:cs="Times New Roman"/>
          <w:sz w:val="28"/>
          <w:szCs w:val="28"/>
        </w:rPr>
        <w:t xml:space="preserve"> Федерального закона от 17.07.2009 N 172-ФЗ "Об антикоррупционной экспертизе нормативных правовых актов и проектов нормативных правовых актов", </w:t>
      </w:r>
      <w:hyperlink r:id="rId6" w:history="1">
        <w:r w:rsidRPr="004A4B7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A4B7F">
        <w:rPr>
          <w:rFonts w:ascii="Times New Roman" w:hAnsi="Times New Roman" w:cs="Times New Roman"/>
          <w:sz w:val="28"/>
          <w:szCs w:val="28"/>
        </w:rPr>
        <w:t xml:space="preserve"> Правительства РФ от 26.02.2010 N 96 "Об антикоррупционной экспертизе нормативных правовых актов и проектов нормативных правовых актов", руководствуясь </w:t>
      </w:r>
      <w:hyperlink r:id="rId7" w:history="1">
        <w:r w:rsidRPr="004A4B7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A4B7F">
        <w:rPr>
          <w:rFonts w:ascii="Times New Roman" w:hAnsi="Times New Roman" w:cs="Times New Roman"/>
          <w:sz w:val="28"/>
          <w:szCs w:val="28"/>
        </w:rPr>
        <w:t xml:space="preserve"> района, администрация муниципального образования – Пителинский муниципальный район</w:t>
      </w:r>
    </w:p>
    <w:p w:rsidR="004A4B7F" w:rsidRPr="004A4B7F" w:rsidRDefault="004A4B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4B7F" w:rsidRPr="004A4B7F" w:rsidRDefault="004A4B7F" w:rsidP="004A4B7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A4B7F">
        <w:rPr>
          <w:rFonts w:ascii="Times New Roman" w:hAnsi="Times New Roman" w:cs="Times New Roman"/>
          <w:b/>
          <w:sz w:val="28"/>
          <w:szCs w:val="28"/>
        </w:rPr>
        <w:t>остановляет:</w:t>
      </w:r>
    </w:p>
    <w:p w:rsidR="004A4B7F" w:rsidRPr="004A4B7F" w:rsidRDefault="004A4B7F" w:rsidP="004A4B7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B7F" w:rsidRPr="008D0A48" w:rsidRDefault="004A4B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A48">
        <w:rPr>
          <w:rFonts w:ascii="Times New Roman" w:hAnsi="Times New Roman" w:cs="Times New Roman"/>
          <w:sz w:val="28"/>
          <w:szCs w:val="28"/>
        </w:rPr>
        <w:t>1. Внести в порядок проведения антикоррупционной экспертизы нормативных правовых актов и проектов нормативных правовых актов администрации муниципального образования – Пителинский муниципальный район", утвержденный Постановлением администрации муниципального образования - Пителинский муниципальный район от 29.04.2011 N 133 (далее - Порядок), следующие изменения и дополнения:</w:t>
      </w:r>
    </w:p>
    <w:p w:rsidR="004A4B7F" w:rsidRPr="00D14810" w:rsidRDefault="004A4B7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810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8D0A48" w:rsidRPr="00D14810">
        <w:rPr>
          <w:rFonts w:ascii="Times New Roman" w:hAnsi="Times New Roman" w:cs="Times New Roman"/>
          <w:b/>
          <w:sz w:val="28"/>
          <w:szCs w:val="28"/>
        </w:rPr>
        <w:t>Раздел 1</w:t>
      </w:r>
      <w:r w:rsidRPr="00D14810">
        <w:rPr>
          <w:rFonts w:ascii="Times New Roman" w:hAnsi="Times New Roman" w:cs="Times New Roman"/>
          <w:b/>
          <w:sz w:val="28"/>
          <w:szCs w:val="28"/>
        </w:rPr>
        <w:t xml:space="preserve"> Порядка</w:t>
      </w:r>
      <w:r w:rsidR="008D0A48" w:rsidRPr="00D14810">
        <w:rPr>
          <w:rFonts w:ascii="Times New Roman" w:hAnsi="Times New Roman" w:cs="Times New Roman"/>
          <w:b/>
          <w:sz w:val="28"/>
          <w:szCs w:val="28"/>
        </w:rPr>
        <w:t xml:space="preserve"> дополнить пунктом 4 следующего содержания</w:t>
      </w:r>
      <w:r w:rsidRPr="00D14810">
        <w:rPr>
          <w:rFonts w:ascii="Times New Roman" w:hAnsi="Times New Roman" w:cs="Times New Roman"/>
          <w:b/>
          <w:sz w:val="28"/>
          <w:szCs w:val="28"/>
        </w:rPr>
        <w:t>:</w:t>
      </w:r>
    </w:p>
    <w:p w:rsidR="004A4B7F" w:rsidRPr="008D0A48" w:rsidRDefault="004A4B7F" w:rsidP="004A4B7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A48">
        <w:rPr>
          <w:rFonts w:ascii="Times New Roman" w:hAnsi="Times New Roman" w:cs="Times New Roman"/>
          <w:sz w:val="28"/>
          <w:szCs w:val="28"/>
        </w:rPr>
        <w:t>«</w:t>
      </w:r>
      <w:r w:rsidR="008D0A48" w:rsidRPr="008D0A48">
        <w:rPr>
          <w:rFonts w:ascii="Times New Roman" w:hAnsi="Times New Roman" w:cs="Times New Roman"/>
          <w:sz w:val="28"/>
          <w:szCs w:val="28"/>
        </w:rPr>
        <w:t>4.</w:t>
      </w:r>
      <w:r w:rsidRPr="008D0A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Антикоррупционная экспертиза проводится в соответствии с Федеральным </w:t>
      </w:r>
      <w:hyperlink r:id="rId8" w:history="1">
        <w:r w:rsidRPr="008D0A4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8D0A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17.07.2009 N 172-ФЗ "Об антикоррупционной экспертизе нормативных правовых актов и проектов нормативных правовых актов", настоящим По</w:t>
      </w:r>
      <w:r w:rsidR="00CE0E0E">
        <w:rPr>
          <w:rFonts w:ascii="Times New Roman" w:eastAsiaTheme="minorHAnsi" w:hAnsi="Times New Roman" w:cs="Times New Roman"/>
          <w:sz w:val="28"/>
          <w:szCs w:val="28"/>
          <w:lang w:eastAsia="en-US"/>
        </w:rPr>
        <w:t>рядком</w:t>
      </w:r>
      <w:bookmarkStart w:id="0" w:name="_GoBack"/>
      <w:bookmarkEnd w:id="0"/>
      <w:r w:rsidRPr="008D0A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согласно </w:t>
      </w:r>
      <w:hyperlink r:id="rId9" w:history="1">
        <w:r w:rsidRPr="008D0A4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Методике</w:t>
        </w:r>
      </w:hyperlink>
      <w:r w:rsidRPr="008D0A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</w:t>
      </w:r>
      <w:r w:rsidR="008D0A48" w:rsidRPr="008D0A48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8D0A4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D0A48" w:rsidRPr="00D14810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810">
        <w:rPr>
          <w:rFonts w:ascii="Times New Roman" w:hAnsi="Times New Roman" w:cs="Times New Roman"/>
          <w:b/>
          <w:sz w:val="28"/>
          <w:szCs w:val="28"/>
        </w:rPr>
        <w:t>1.2.  Пункт 1 раздела 2 Порядка изложить в новой редакции:</w:t>
      </w:r>
    </w:p>
    <w:p w:rsidR="008D0A48" w:rsidRPr="008D0A48" w:rsidRDefault="008D0A48" w:rsidP="008D0A48">
      <w:pPr>
        <w:autoSpaceDE w:val="0"/>
        <w:autoSpaceDN w:val="0"/>
        <w:adjustRightInd w:val="0"/>
        <w:ind w:firstLine="540"/>
        <w:jc w:val="both"/>
        <w:rPr>
          <w:rFonts w:eastAsiaTheme="minorHAnsi"/>
          <w:bCs w:val="0"/>
          <w:color w:val="auto"/>
          <w:sz w:val="28"/>
          <w:szCs w:val="28"/>
          <w:lang w:eastAsia="en-US"/>
        </w:rPr>
      </w:pPr>
      <w:r w:rsidRPr="008D0A48">
        <w:rPr>
          <w:rFonts w:eastAsiaTheme="minorHAnsi"/>
          <w:bCs w:val="0"/>
          <w:color w:val="auto"/>
          <w:sz w:val="28"/>
          <w:szCs w:val="28"/>
          <w:lang w:eastAsia="en-US"/>
        </w:rPr>
        <w:t>« 1. Антикоррупционная экспертиза проектов нормативных правовых актов проводится отделом по правовым и организационным вопросам одновременно с осуществлением их правовой экспертизы</w:t>
      </w:r>
      <w:r w:rsidR="00D14810">
        <w:rPr>
          <w:rFonts w:eastAsiaTheme="minorHAnsi"/>
          <w:bCs w:val="0"/>
          <w:color w:val="auto"/>
          <w:sz w:val="28"/>
          <w:szCs w:val="28"/>
          <w:lang w:eastAsia="en-US"/>
        </w:rPr>
        <w:t xml:space="preserve"> (далее - Отдел)</w:t>
      </w:r>
      <w:r>
        <w:rPr>
          <w:rFonts w:eastAsiaTheme="minorHAnsi"/>
          <w:bCs w:val="0"/>
          <w:color w:val="auto"/>
          <w:sz w:val="28"/>
          <w:szCs w:val="28"/>
          <w:lang w:eastAsia="en-US"/>
        </w:rPr>
        <w:t>»</w:t>
      </w:r>
      <w:r w:rsidRPr="008D0A48">
        <w:rPr>
          <w:rFonts w:eastAsiaTheme="minorHAnsi"/>
          <w:bCs w:val="0"/>
          <w:color w:val="auto"/>
          <w:sz w:val="28"/>
          <w:szCs w:val="28"/>
          <w:lang w:eastAsia="en-US"/>
        </w:rPr>
        <w:t>.</w:t>
      </w:r>
    </w:p>
    <w:p w:rsidR="004A4B7F" w:rsidRPr="004A4B7F" w:rsidRDefault="004A4B7F" w:rsidP="008D0A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0A48" w:rsidRPr="00D14810" w:rsidRDefault="004A4B7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810">
        <w:rPr>
          <w:rFonts w:ascii="Times New Roman" w:hAnsi="Times New Roman" w:cs="Times New Roman"/>
          <w:b/>
          <w:sz w:val="28"/>
          <w:szCs w:val="28"/>
        </w:rPr>
        <w:t>1.</w:t>
      </w:r>
      <w:r w:rsidR="008D0A48" w:rsidRPr="00D14810">
        <w:rPr>
          <w:rFonts w:ascii="Times New Roman" w:hAnsi="Times New Roman" w:cs="Times New Roman"/>
          <w:b/>
          <w:sz w:val="28"/>
          <w:szCs w:val="28"/>
        </w:rPr>
        <w:t>3</w:t>
      </w:r>
      <w:r w:rsidRPr="00D14810">
        <w:rPr>
          <w:rFonts w:ascii="Times New Roman" w:hAnsi="Times New Roman" w:cs="Times New Roman"/>
          <w:b/>
          <w:sz w:val="28"/>
          <w:szCs w:val="28"/>
        </w:rPr>
        <w:t>. Дополнить</w:t>
      </w:r>
      <w:proofErr w:type="gramStart"/>
      <w:r w:rsidR="00DF5D52">
        <w:fldChar w:fldCharType="begin"/>
      </w:r>
      <w:r w:rsidR="00DF5D52">
        <w:instrText>HYPERLINK "consultantplus://offline/ref=9F13B8217C8D29D3C1CD358C009350591ADD56BF24F00412926199F4317E49C7FAF5D1411D658F6E9163C635H0N"</w:instrText>
      </w:r>
      <w:r w:rsidR="00DF5D52">
        <w:fldChar w:fldCharType="separate"/>
      </w:r>
      <w:r w:rsidRPr="00D1481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14810">
        <w:rPr>
          <w:rFonts w:ascii="Times New Roman" w:hAnsi="Times New Roman" w:cs="Times New Roman"/>
          <w:b/>
          <w:sz w:val="28"/>
          <w:szCs w:val="28"/>
        </w:rPr>
        <w:t>о</w:t>
      </w:r>
      <w:r w:rsidR="00DF5D52">
        <w:fldChar w:fldCharType="end"/>
      </w:r>
      <w:r w:rsidR="008D0A48" w:rsidRPr="00D14810">
        <w:rPr>
          <w:rFonts w:ascii="Times New Roman" w:hAnsi="Times New Roman" w:cs="Times New Roman"/>
          <w:b/>
          <w:sz w:val="28"/>
          <w:szCs w:val="28"/>
        </w:rPr>
        <w:t xml:space="preserve">рядок </w:t>
      </w:r>
      <w:r w:rsidRPr="00D14810">
        <w:rPr>
          <w:rFonts w:ascii="Times New Roman" w:hAnsi="Times New Roman" w:cs="Times New Roman"/>
          <w:b/>
          <w:sz w:val="28"/>
          <w:szCs w:val="28"/>
        </w:rPr>
        <w:t xml:space="preserve"> разделом 4</w:t>
      </w:r>
      <w:r w:rsidR="008D0A48" w:rsidRPr="00D14810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8D0A48" w:rsidRPr="008D0A48" w:rsidRDefault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A48">
        <w:rPr>
          <w:rFonts w:ascii="Times New Roman" w:hAnsi="Times New Roman" w:cs="Times New Roman"/>
          <w:sz w:val="28"/>
          <w:szCs w:val="28"/>
        </w:rPr>
        <w:t xml:space="preserve">«4. </w:t>
      </w:r>
      <w:r w:rsidR="004A4B7F" w:rsidRPr="008D0A48">
        <w:rPr>
          <w:rFonts w:ascii="Times New Roman" w:hAnsi="Times New Roman" w:cs="Times New Roman"/>
          <w:sz w:val="28"/>
          <w:szCs w:val="28"/>
        </w:rPr>
        <w:t xml:space="preserve">Порядок проведения независимой экспертизы на </w:t>
      </w:r>
      <w:proofErr w:type="spellStart"/>
      <w:r w:rsidR="004A4B7F" w:rsidRPr="008D0A48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="004A4B7F" w:rsidRPr="008D0A48">
        <w:rPr>
          <w:rFonts w:ascii="Times New Roman" w:hAnsi="Times New Roman" w:cs="Times New Roman"/>
          <w:sz w:val="28"/>
          <w:szCs w:val="28"/>
        </w:rPr>
        <w:t xml:space="preserve"> проектов нормативных правовых актов администрации муниципального образования </w:t>
      </w:r>
      <w:r w:rsidRPr="008D0A48">
        <w:rPr>
          <w:rFonts w:ascii="Times New Roman" w:hAnsi="Times New Roman" w:cs="Times New Roman"/>
          <w:sz w:val="28"/>
          <w:szCs w:val="28"/>
        </w:rPr>
        <w:t>–Пителинский муниципальный район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0A48">
        <w:rPr>
          <w:rFonts w:ascii="Times New Roman" w:hAnsi="Times New Roman" w:cs="Times New Roman"/>
          <w:sz w:val="28"/>
          <w:szCs w:val="28"/>
        </w:rPr>
        <w:t xml:space="preserve">1. Независимая экспертиза на </w:t>
      </w:r>
      <w:proofErr w:type="spellStart"/>
      <w:r w:rsidRPr="008D0A48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8D0A48">
        <w:rPr>
          <w:rFonts w:ascii="Times New Roman" w:hAnsi="Times New Roman" w:cs="Times New Roman"/>
          <w:sz w:val="28"/>
          <w:szCs w:val="28"/>
        </w:rPr>
        <w:t xml:space="preserve"> проектов нормативных правовых актов проводится аккредитованными Министерством юстиции Российской Федерации юридическими лицами и физическими лицами в инициативном порядке за счет собственных средств (далее - независимая экспертиза на </w:t>
      </w:r>
      <w:proofErr w:type="spellStart"/>
      <w:r w:rsidRPr="008D0A48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8D0A48">
        <w:rPr>
          <w:rFonts w:ascii="Times New Roman" w:hAnsi="Times New Roman" w:cs="Times New Roman"/>
          <w:sz w:val="28"/>
          <w:szCs w:val="28"/>
        </w:rPr>
        <w:t>, независимые эксперты).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D0A48">
        <w:rPr>
          <w:rFonts w:ascii="Times New Roman" w:hAnsi="Times New Roman" w:cs="Times New Roman"/>
          <w:sz w:val="28"/>
          <w:szCs w:val="28"/>
        </w:rPr>
        <w:t xml:space="preserve">. В отношении проектов нормативных правовых актов, содержащих сведения, составляющие государственную тайну, или сведения конфиденциального характера, независимая экспертиза на </w:t>
      </w:r>
      <w:proofErr w:type="spellStart"/>
      <w:r w:rsidRPr="008D0A48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8D0A48">
        <w:rPr>
          <w:rFonts w:ascii="Times New Roman" w:hAnsi="Times New Roman" w:cs="Times New Roman"/>
          <w:sz w:val="28"/>
          <w:szCs w:val="28"/>
        </w:rPr>
        <w:t xml:space="preserve"> не проводится.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D0A48">
        <w:rPr>
          <w:rFonts w:ascii="Times New Roman" w:hAnsi="Times New Roman" w:cs="Times New Roman"/>
          <w:sz w:val="28"/>
          <w:szCs w:val="28"/>
        </w:rPr>
        <w:t xml:space="preserve">. Независимую экспертизу на </w:t>
      </w:r>
      <w:proofErr w:type="spellStart"/>
      <w:r w:rsidRPr="008D0A48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8D0A48">
        <w:rPr>
          <w:rFonts w:ascii="Times New Roman" w:hAnsi="Times New Roman" w:cs="Times New Roman"/>
          <w:sz w:val="28"/>
          <w:szCs w:val="28"/>
        </w:rPr>
        <w:t xml:space="preserve"> не могут проводить юридические лица и физические лица, принимавшие участие в подготовке проекта нормативного правового акта.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D0A48">
        <w:rPr>
          <w:rFonts w:ascii="Times New Roman" w:hAnsi="Times New Roman" w:cs="Times New Roman"/>
          <w:sz w:val="28"/>
          <w:szCs w:val="28"/>
        </w:rPr>
        <w:t xml:space="preserve">. Для проведения независимой экспертизы на </w:t>
      </w:r>
      <w:proofErr w:type="spellStart"/>
      <w:r w:rsidRPr="008D0A48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8D0A48">
        <w:rPr>
          <w:rFonts w:ascii="Times New Roman" w:hAnsi="Times New Roman" w:cs="Times New Roman"/>
          <w:sz w:val="28"/>
          <w:szCs w:val="28"/>
        </w:rPr>
        <w:t xml:space="preserve"> разработчик проекта нормативного правового акта направляет проект нормативного правового акта в электронном виде (в формате </w:t>
      </w:r>
      <w:proofErr w:type="spellStart"/>
      <w:r w:rsidRPr="008D0A48">
        <w:rPr>
          <w:rFonts w:ascii="Times New Roman" w:hAnsi="Times New Roman" w:cs="Times New Roman"/>
          <w:sz w:val="28"/>
          <w:szCs w:val="28"/>
        </w:rPr>
        <w:t>MicrosoftWord</w:t>
      </w:r>
      <w:proofErr w:type="spellEnd"/>
      <w:r w:rsidRPr="008D0A48">
        <w:rPr>
          <w:rFonts w:ascii="Times New Roman" w:hAnsi="Times New Roman" w:cs="Times New Roman"/>
          <w:sz w:val="28"/>
          <w:szCs w:val="28"/>
        </w:rPr>
        <w:t xml:space="preserve">) в администрацию муниципального образования </w:t>
      </w:r>
      <w:r w:rsidR="00D14810">
        <w:rPr>
          <w:rFonts w:ascii="Times New Roman" w:hAnsi="Times New Roman" w:cs="Times New Roman"/>
          <w:sz w:val="28"/>
          <w:szCs w:val="28"/>
        </w:rPr>
        <w:t>–Пителинский муниципальный район</w:t>
      </w:r>
      <w:r w:rsidRPr="008D0A48">
        <w:rPr>
          <w:rFonts w:ascii="Times New Roman" w:hAnsi="Times New Roman" w:cs="Times New Roman"/>
          <w:sz w:val="28"/>
          <w:szCs w:val="28"/>
        </w:rPr>
        <w:t xml:space="preserve"> для размещения его на официальном сайте </w:t>
      </w:r>
      <w:r w:rsidR="00D14810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8D0A48">
        <w:rPr>
          <w:rFonts w:ascii="Times New Roman" w:hAnsi="Times New Roman" w:cs="Times New Roman"/>
          <w:sz w:val="28"/>
          <w:szCs w:val="28"/>
        </w:rPr>
        <w:t>.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0A48">
        <w:rPr>
          <w:rFonts w:ascii="Times New Roman" w:hAnsi="Times New Roman" w:cs="Times New Roman"/>
          <w:sz w:val="28"/>
          <w:szCs w:val="28"/>
        </w:rPr>
        <w:t>. После получения проекта нормативного правового акта в электронном виде от разработчика проекта нормативного правового акта администрац</w:t>
      </w:r>
      <w:r w:rsidR="00D14810">
        <w:rPr>
          <w:rFonts w:ascii="Times New Roman" w:hAnsi="Times New Roman" w:cs="Times New Roman"/>
          <w:sz w:val="28"/>
          <w:szCs w:val="28"/>
        </w:rPr>
        <w:t>ия муниципального образования –Пителинский муниципальный район</w:t>
      </w:r>
      <w:r w:rsidRPr="008D0A48">
        <w:rPr>
          <w:rFonts w:ascii="Times New Roman" w:hAnsi="Times New Roman" w:cs="Times New Roman"/>
          <w:sz w:val="28"/>
          <w:szCs w:val="28"/>
        </w:rPr>
        <w:t xml:space="preserve"> осуществляет размещение соответствующего проекта на официальном сайте </w:t>
      </w:r>
      <w:r w:rsidR="00D14810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8D0A48">
        <w:rPr>
          <w:rFonts w:ascii="Times New Roman" w:hAnsi="Times New Roman" w:cs="Times New Roman"/>
          <w:sz w:val="28"/>
          <w:szCs w:val="28"/>
        </w:rPr>
        <w:t>.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D0A48">
        <w:rPr>
          <w:rFonts w:ascii="Times New Roman" w:hAnsi="Times New Roman" w:cs="Times New Roman"/>
          <w:sz w:val="28"/>
          <w:szCs w:val="28"/>
        </w:rPr>
        <w:t xml:space="preserve">. Срок проведения независимой экспертизы на </w:t>
      </w:r>
      <w:proofErr w:type="spellStart"/>
      <w:r w:rsidRPr="008D0A48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8D0A48">
        <w:rPr>
          <w:rFonts w:ascii="Times New Roman" w:hAnsi="Times New Roman" w:cs="Times New Roman"/>
          <w:sz w:val="28"/>
          <w:szCs w:val="28"/>
        </w:rPr>
        <w:t xml:space="preserve"> не может быть более семи календарных дней.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D0A48">
        <w:rPr>
          <w:rFonts w:ascii="Times New Roman" w:hAnsi="Times New Roman" w:cs="Times New Roman"/>
          <w:sz w:val="28"/>
          <w:szCs w:val="28"/>
        </w:rPr>
        <w:t xml:space="preserve">. По результатам независимой экспертизы на </w:t>
      </w:r>
      <w:proofErr w:type="spellStart"/>
      <w:r w:rsidRPr="008D0A48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8D0A48">
        <w:rPr>
          <w:rFonts w:ascii="Times New Roman" w:hAnsi="Times New Roman" w:cs="Times New Roman"/>
          <w:sz w:val="28"/>
          <w:szCs w:val="28"/>
        </w:rPr>
        <w:t xml:space="preserve"> составляется экспертное заключение, оформляемое в соответствии с </w:t>
      </w:r>
      <w:hyperlink r:id="rId10" w:history="1">
        <w:r w:rsidRPr="008D0A48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8D0A48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96. Экспертное заключение подписывается независимым экспертом или руководителем юридического лица, проводившего независимую экспертизу, и исполнителем (исполнителями) и удостоверяется печатью юридического лица.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D0A48">
        <w:rPr>
          <w:rFonts w:ascii="Times New Roman" w:hAnsi="Times New Roman" w:cs="Times New Roman"/>
          <w:sz w:val="28"/>
          <w:szCs w:val="28"/>
        </w:rPr>
        <w:t>. Экспертное заключение направляется разработчику проекта нормативного правового акта по почте или курьерским способом либо в виде электронного документа в срок, установленный для проведения экспертизы.</w:t>
      </w:r>
    </w:p>
    <w:p w:rsidR="008D0A48" w:rsidRPr="008D0A48" w:rsidRDefault="008D0A48" w:rsidP="008D0A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D0A48">
        <w:rPr>
          <w:rFonts w:ascii="Times New Roman" w:hAnsi="Times New Roman" w:cs="Times New Roman"/>
          <w:sz w:val="28"/>
          <w:szCs w:val="28"/>
        </w:rPr>
        <w:t xml:space="preserve">. При неполучении заключения независимой антикоррупционной экспертизы в срок, установленный для ее проведения, проект нормативного правового акта направляется для дальнейшего согласования без заключения </w:t>
      </w:r>
      <w:r w:rsidRPr="008D0A48">
        <w:rPr>
          <w:rFonts w:ascii="Times New Roman" w:hAnsi="Times New Roman" w:cs="Times New Roman"/>
          <w:sz w:val="28"/>
          <w:szCs w:val="28"/>
        </w:rPr>
        <w:lastRenderedPageBreak/>
        <w:t>независимой экспертизы.</w:t>
      </w:r>
    </w:p>
    <w:p w:rsidR="008D0A48" w:rsidRDefault="008D0A48" w:rsidP="008D0A48">
      <w:pPr>
        <w:pStyle w:val="ConsPlusNormal"/>
        <w:jc w:val="both"/>
      </w:pPr>
    </w:p>
    <w:p w:rsidR="004A4B7F" w:rsidRPr="004A4B7F" w:rsidRDefault="004A4B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B7F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4A4B7F" w:rsidRPr="004A4B7F" w:rsidRDefault="004A4B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B7F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Информационном бюллетене </w:t>
      </w:r>
      <w:r w:rsidR="00D14810">
        <w:rPr>
          <w:rFonts w:ascii="Times New Roman" w:hAnsi="Times New Roman" w:cs="Times New Roman"/>
          <w:sz w:val="28"/>
          <w:szCs w:val="28"/>
        </w:rPr>
        <w:t>«Вестник Пителинского района»</w:t>
      </w:r>
      <w:r w:rsidRPr="004A4B7F">
        <w:rPr>
          <w:rFonts w:ascii="Times New Roman" w:hAnsi="Times New Roman" w:cs="Times New Roman"/>
          <w:sz w:val="28"/>
          <w:szCs w:val="28"/>
        </w:rPr>
        <w:t>.</w:t>
      </w:r>
    </w:p>
    <w:p w:rsidR="004A4B7F" w:rsidRPr="004A4B7F" w:rsidRDefault="004A4B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4B7F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управляющего делами администрации </w:t>
      </w:r>
      <w:r w:rsidR="00D14810">
        <w:rPr>
          <w:rFonts w:ascii="Times New Roman" w:hAnsi="Times New Roman" w:cs="Times New Roman"/>
          <w:sz w:val="28"/>
          <w:szCs w:val="28"/>
        </w:rPr>
        <w:t>района Т.В.</w:t>
      </w:r>
      <w:proofErr w:type="gramStart"/>
      <w:r w:rsidR="00D14810">
        <w:rPr>
          <w:rFonts w:ascii="Times New Roman" w:hAnsi="Times New Roman" w:cs="Times New Roman"/>
          <w:sz w:val="28"/>
          <w:szCs w:val="28"/>
        </w:rPr>
        <w:t>Гаврилину</w:t>
      </w:r>
      <w:proofErr w:type="gramEnd"/>
      <w:r w:rsidRPr="004A4B7F">
        <w:rPr>
          <w:rFonts w:ascii="Times New Roman" w:hAnsi="Times New Roman" w:cs="Times New Roman"/>
          <w:sz w:val="28"/>
          <w:szCs w:val="28"/>
        </w:rPr>
        <w:t>.</w:t>
      </w:r>
    </w:p>
    <w:p w:rsidR="004A4B7F" w:rsidRPr="004A4B7F" w:rsidRDefault="004A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4B7F" w:rsidRPr="004A4B7F" w:rsidRDefault="004A4B7F" w:rsidP="00D1481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A4B7F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B1A7F" w:rsidRDefault="004A4B7F" w:rsidP="00D1481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A4B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B1A7F">
        <w:rPr>
          <w:rFonts w:ascii="Times New Roman" w:hAnsi="Times New Roman" w:cs="Times New Roman"/>
          <w:sz w:val="28"/>
          <w:szCs w:val="28"/>
        </w:rPr>
        <w:t>–</w:t>
      </w:r>
    </w:p>
    <w:p w:rsidR="004A4B7F" w:rsidRPr="004A4B7F" w:rsidRDefault="006B1A7F" w:rsidP="00D1481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Пителинский муниципальный район                                          А.Н.Поротиков.</w:t>
      </w:r>
    </w:p>
    <w:p w:rsidR="004A4B7F" w:rsidRPr="004A4B7F" w:rsidRDefault="004A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4B7F" w:rsidRPr="004A4B7F" w:rsidRDefault="004A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4B7F" w:rsidRPr="004A4B7F" w:rsidRDefault="004A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4B7F" w:rsidRPr="004A4B7F" w:rsidRDefault="004A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4B7F" w:rsidRDefault="004A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Default="006B1A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1A7F" w:rsidRPr="006B1A7F" w:rsidRDefault="006B1A7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6B1A7F">
        <w:rPr>
          <w:rFonts w:ascii="Times New Roman" w:hAnsi="Times New Roman" w:cs="Times New Roman"/>
          <w:szCs w:val="22"/>
        </w:rPr>
        <w:t>Исп. Лапин А.И.</w:t>
      </w:r>
    </w:p>
    <w:p w:rsidR="006B1A7F" w:rsidRPr="006B1A7F" w:rsidRDefault="006B1A7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B1A7F" w:rsidRPr="006B1A7F" w:rsidRDefault="006B1A7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6B1A7F">
        <w:rPr>
          <w:rFonts w:ascii="Times New Roman" w:hAnsi="Times New Roman" w:cs="Times New Roman"/>
          <w:szCs w:val="22"/>
        </w:rPr>
        <w:t xml:space="preserve">Разослано: дело, прокуратура, </w:t>
      </w:r>
      <w:proofErr w:type="gramStart"/>
      <w:r w:rsidRPr="006B1A7F">
        <w:rPr>
          <w:rFonts w:ascii="Times New Roman" w:hAnsi="Times New Roman" w:cs="Times New Roman"/>
          <w:szCs w:val="22"/>
        </w:rPr>
        <w:t>Гаврилиной</w:t>
      </w:r>
      <w:proofErr w:type="gramEnd"/>
      <w:r w:rsidRPr="006B1A7F">
        <w:rPr>
          <w:rFonts w:ascii="Times New Roman" w:hAnsi="Times New Roman" w:cs="Times New Roman"/>
          <w:szCs w:val="22"/>
        </w:rPr>
        <w:t xml:space="preserve"> Т.В., Лапину А.И., 1экз для размещения в бюллетени.</w:t>
      </w:r>
    </w:p>
    <w:sectPr w:rsidR="006B1A7F" w:rsidRPr="006B1A7F" w:rsidSect="00F52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B7F"/>
    <w:rsid w:val="0000443D"/>
    <w:rsid w:val="00005188"/>
    <w:rsid w:val="00006853"/>
    <w:rsid w:val="00010607"/>
    <w:rsid w:val="0001061D"/>
    <w:rsid w:val="00013397"/>
    <w:rsid w:val="00016C3A"/>
    <w:rsid w:val="000307CB"/>
    <w:rsid w:val="00034AD5"/>
    <w:rsid w:val="000355FE"/>
    <w:rsid w:val="00037BF2"/>
    <w:rsid w:val="0004010B"/>
    <w:rsid w:val="0004219B"/>
    <w:rsid w:val="0004303F"/>
    <w:rsid w:val="000436D2"/>
    <w:rsid w:val="00045907"/>
    <w:rsid w:val="00045941"/>
    <w:rsid w:val="00050A72"/>
    <w:rsid w:val="00051C74"/>
    <w:rsid w:val="00055247"/>
    <w:rsid w:val="0005759B"/>
    <w:rsid w:val="00066D0A"/>
    <w:rsid w:val="000673D7"/>
    <w:rsid w:val="00067774"/>
    <w:rsid w:val="00071B54"/>
    <w:rsid w:val="00077246"/>
    <w:rsid w:val="00092F54"/>
    <w:rsid w:val="000976CC"/>
    <w:rsid w:val="000A0744"/>
    <w:rsid w:val="000A1E51"/>
    <w:rsid w:val="000A3652"/>
    <w:rsid w:val="000A42D8"/>
    <w:rsid w:val="000A5911"/>
    <w:rsid w:val="000B1DE3"/>
    <w:rsid w:val="000C66D8"/>
    <w:rsid w:val="000D1FD9"/>
    <w:rsid w:val="000D28D5"/>
    <w:rsid w:val="000E285F"/>
    <w:rsid w:val="000E4F5A"/>
    <w:rsid w:val="000F2185"/>
    <w:rsid w:val="000F25C2"/>
    <w:rsid w:val="00101C51"/>
    <w:rsid w:val="00101CB8"/>
    <w:rsid w:val="00102D4A"/>
    <w:rsid w:val="0010357D"/>
    <w:rsid w:val="00104454"/>
    <w:rsid w:val="00107C34"/>
    <w:rsid w:val="00113784"/>
    <w:rsid w:val="001203DB"/>
    <w:rsid w:val="00123AFE"/>
    <w:rsid w:val="00126EE4"/>
    <w:rsid w:val="00132B64"/>
    <w:rsid w:val="00136D05"/>
    <w:rsid w:val="001440A1"/>
    <w:rsid w:val="001448CB"/>
    <w:rsid w:val="00146A37"/>
    <w:rsid w:val="00146B0F"/>
    <w:rsid w:val="00146FE5"/>
    <w:rsid w:val="0015023E"/>
    <w:rsid w:val="001513D8"/>
    <w:rsid w:val="0015298E"/>
    <w:rsid w:val="00153BB0"/>
    <w:rsid w:val="0015411D"/>
    <w:rsid w:val="00155788"/>
    <w:rsid w:val="00156498"/>
    <w:rsid w:val="00162DAA"/>
    <w:rsid w:val="00163191"/>
    <w:rsid w:val="001659B5"/>
    <w:rsid w:val="0016637D"/>
    <w:rsid w:val="00171D18"/>
    <w:rsid w:val="001744EE"/>
    <w:rsid w:val="0017478C"/>
    <w:rsid w:val="00177C13"/>
    <w:rsid w:val="00180DD8"/>
    <w:rsid w:val="001828A1"/>
    <w:rsid w:val="00186CF7"/>
    <w:rsid w:val="0019304D"/>
    <w:rsid w:val="0019308A"/>
    <w:rsid w:val="00194836"/>
    <w:rsid w:val="00196DE4"/>
    <w:rsid w:val="001A30D8"/>
    <w:rsid w:val="001A318C"/>
    <w:rsid w:val="001A374E"/>
    <w:rsid w:val="001A3E3E"/>
    <w:rsid w:val="001A51BC"/>
    <w:rsid w:val="001B04AF"/>
    <w:rsid w:val="001B345B"/>
    <w:rsid w:val="001C1683"/>
    <w:rsid w:val="001C1858"/>
    <w:rsid w:val="001C45F4"/>
    <w:rsid w:val="001C4F9C"/>
    <w:rsid w:val="001C571B"/>
    <w:rsid w:val="001C5E22"/>
    <w:rsid w:val="001C6C25"/>
    <w:rsid w:val="001D0BE3"/>
    <w:rsid w:val="001D1307"/>
    <w:rsid w:val="001D2D6E"/>
    <w:rsid w:val="001D3A81"/>
    <w:rsid w:val="001D56FB"/>
    <w:rsid w:val="001D6830"/>
    <w:rsid w:val="001E11DA"/>
    <w:rsid w:val="001E14F9"/>
    <w:rsid w:val="001E1966"/>
    <w:rsid w:val="001E37ED"/>
    <w:rsid w:val="001E5279"/>
    <w:rsid w:val="001E70F4"/>
    <w:rsid w:val="001E72D3"/>
    <w:rsid w:val="001F570E"/>
    <w:rsid w:val="001F61B5"/>
    <w:rsid w:val="001F7BDC"/>
    <w:rsid w:val="00201285"/>
    <w:rsid w:val="0020219E"/>
    <w:rsid w:val="0020642D"/>
    <w:rsid w:val="002126F5"/>
    <w:rsid w:val="00213091"/>
    <w:rsid w:val="002138C1"/>
    <w:rsid w:val="002151A7"/>
    <w:rsid w:val="002155A5"/>
    <w:rsid w:val="00216209"/>
    <w:rsid w:val="002208B1"/>
    <w:rsid w:val="00223A7E"/>
    <w:rsid w:val="0022470A"/>
    <w:rsid w:val="00225761"/>
    <w:rsid w:val="0023095F"/>
    <w:rsid w:val="00233054"/>
    <w:rsid w:val="00235F7E"/>
    <w:rsid w:val="002427A3"/>
    <w:rsid w:val="00247167"/>
    <w:rsid w:val="00255B44"/>
    <w:rsid w:val="00256BA1"/>
    <w:rsid w:val="002651F6"/>
    <w:rsid w:val="00265F6A"/>
    <w:rsid w:val="002718ED"/>
    <w:rsid w:val="002726A4"/>
    <w:rsid w:val="00274E58"/>
    <w:rsid w:val="00276317"/>
    <w:rsid w:val="002774B6"/>
    <w:rsid w:val="00280D16"/>
    <w:rsid w:val="00283481"/>
    <w:rsid w:val="00285886"/>
    <w:rsid w:val="00286512"/>
    <w:rsid w:val="00286EF6"/>
    <w:rsid w:val="00287EC6"/>
    <w:rsid w:val="00294546"/>
    <w:rsid w:val="002955C8"/>
    <w:rsid w:val="002960BC"/>
    <w:rsid w:val="002A432E"/>
    <w:rsid w:val="002A5A33"/>
    <w:rsid w:val="002A651D"/>
    <w:rsid w:val="002A7654"/>
    <w:rsid w:val="002B36A1"/>
    <w:rsid w:val="002B533F"/>
    <w:rsid w:val="002B79B6"/>
    <w:rsid w:val="002C065E"/>
    <w:rsid w:val="002C1880"/>
    <w:rsid w:val="002C2E82"/>
    <w:rsid w:val="002C3AD2"/>
    <w:rsid w:val="002C6E17"/>
    <w:rsid w:val="002D0298"/>
    <w:rsid w:val="002D092A"/>
    <w:rsid w:val="002E3F3C"/>
    <w:rsid w:val="002F1527"/>
    <w:rsid w:val="002F79A9"/>
    <w:rsid w:val="003121E6"/>
    <w:rsid w:val="00313221"/>
    <w:rsid w:val="00314925"/>
    <w:rsid w:val="0031714F"/>
    <w:rsid w:val="003220D5"/>
    <w:rsid w:val="0032565B"/>
    <w:rsid w:val="0033349F"/>
    <w:rsid w:val="00336175"/>
    <w:rsid w:val="0033735D"/>
    <w:rsid w:val="00340158"/>
    <w:rsid w:val="00346DF6"/>
    <w:rsid w:val="00351FD9"/>
    <w:rsid w:val="00352885"/>
    <w:rsid w:val="00361CBC"/>
    <w:rsid w:val="00364DD2"/>
    <w:rsid w:val="00364ED5"/>
    <w:rsid w:val="0036594C"/>
    <w:rsid w:val="003660D3"/>
    <w:rsid w:val="00367F1C"/>
    <w:rsid w:val="00374023"/>
    <w:rsid w:val="00377C71"/>
    <w:rsid w:val="00380949"/>
    <w:rsid w:val="00381669"/>
    <w:rsid w:val="00381A54"/>
    <w:rsid w:val="00384C97"/>
    <w:rsid w:val="00391348"/>
    <w:rsid w:val="00397A68"/>
    <w:rsid w:val="003A2167"/>
    <w:rsid w:val="003A2FC2"/>
    <w:rsid w:val="003B004D"/>
    <w:rsid w:val="003B3DD3"/>
    <w:rsid w:val="003C5C20"/>
    <w:rsid w:val="003D1774"/>
    <w:rsid w:val="003D2065"/>
    <w:rsid w:val="003D711A"/>
    <w:rsid w:val="003D72FE"/>
    <w:rsid w:val="003E014B"/>
    <w:rsid w:val="003E0996"/>
    <w:rsid w:val="003E79E5"/>
    <w:rsid w:val="003F17A8"/>
    <w:rsid w:val="003F25C3"/>
    <w:rsid w:val="003F3474"/>
    <w:rsid w:val="003F3D9C"/>
    <w:rsid w:val="003F4387"/>
    <w:rsid w:val="003F615E"/>
    <w:rsid w:val="003F7805"/>
    <w:rsid w:val="003F792D"/>
    <w:rsid w:val="004014D4"/>
    <w:rsid w:val="00402643"/>
    <w:rsid w:val="00404E2B"/>
    <w:rsid w:val="00406BD1"/>
    <w:rsid w:val="004137DE"/>
    <w:rsid w:val="00415F49"/>
    <w:rsid w:val="004208DA"/>
    <w:rsid w:val="004232DC"/>
    <w:rsid w:val="004234E8"/>
    <w:rsid w:val="00426168"/>
    <w:rsid w:val="004264B8"/>
    <w:rsid w:val="0043052D"/>
    <w:rsid w:val="004327BE"/>
    <w:rsid w:val="00442840"/>
    <w:rsid w:val="00447647"/>
    <w:rsid w:val="004562E0"/>
    <w:rsid w:val="00460202"/>
    <w:rsid w:val="00463E11"/>
    <w:rsid w:val="004662C6"/>
    <w:rsid w:val="00470B1A"/>
    <w:rsid w:val="00470C69"/>
    <w:rsid w:val="004745CC"/>
    <w:rsid w:val="00474C97"/>
    <w:rsid w:val="00476D9F"/>
    <w:rsid w:val="00483257"/>
    <w:rsid w:val="00486522"/>
    <w:rsid w:val="00486D12"/>
    <w:rsid w:val="004909FA"/>
    <w:rsid w:val="004913C4"/>
    <w:rsid w:val="00494282"/>
    <w:rsid w:val="00496EEC"/>
    <w:rsid w:val="00497AC7"/>
    <w:rsid w:val="004A14EB"/>
    <w:rsid w:val="004A2FCE"/>
    <w:rsid w:val="004A4B7F"/>
    <w:rsid w:val="004A7E32"/>
    <w:rsid w:val="004B4275"/>
    <w:rsid w:val="004C2B84"/>
    <w:rsid w:val="004C3A5B"/>
    <w:rsid w:val="004C47C8"/>
    <w:rsid w:val="004C6159"/>
    <w:rsid w:val="004D1FA5"/>
    <w:rsid w:val="004D4075"/>
    <w:rsid w:val="004D54EC"/>
    <w:rsid w:val="004D7490"/>
    <w:rsid w:val="004E2E43"/>
    <w:rsid w:val="004E3247"/>
    <w:rsid w:val="004E35DB"/>
    <w:rsid w:val="004E3AF8"/>
    <w:rsid w:val="004E7176"/>
    <w:rsid w:val="004F40FF"/>
    <w:rsid w:val="004F5037"/>
    <w:rsid w:val="004F561E"/>
    <w:rsid w:val="004F7540"/>
    <w:rsid w:val="004F7832"/>
    <w:rsid w:val="00501C70"/>
    <w:rsid w:val="005043B6"/>
    <w:rsid w:val="0050456F"/>
    <w:rsid w:val="0050652D"/>
    <w:rsid w:val="0051171A"/>
    <w:rsid w:val="00514BE6"/>
    <w:rsid w:val="005223D1"/>
    <w:rsid w:val="00525D74"/>
    <w:rsid w:val="005262BC"/>
    <w:rsid w:val="00527474"/>
    <w:rsid w:val="00531FF8"/>
    <w:rsid w:val="005341FA"/>
    <w:rsid w:val="00537982"/>
    <w:rsid w:val="0054293F"/>
    <w:rsid w:val="00544C2C"/>
    <w:rsid w:val="005466AE"/>
    <w:rsid w:val="005477CE"/>
    <w:rsid w:val="00552A16"/>
    <w:rsid w:val="005540E2"/>
    <w:rsid w:val="0055537D"/>
    <w:rsid w:val="00555807"/>
    <w:rsid w:val="005571B2"/>
    <w:rsid w:val="005620D9"/>
    <w:rsid w:val="00564192"/>
    <w:rsid w:val="00565B10"/>
    <w:rsid w:val="00566DA2"/>
    <w:rsid w:val="00567185"/>
    <w:rsid w:val="00571EE5"/>
    <w:rsid w:val="00572ACD"/>
    <w:rsid w:val="00575E52"/>
    <w:rsid w:val="00576FFE"/>
    <w:rsid w:val="00577EE3"/>
    <w:rsid w:val="00584328"/>
    <w:rsid w:val="00592180"/>
    <w:rsid w:val="005945FC"/>
    <w:rsid w:val="00595CF9"/>
    <w:rsid w:val="00596612"/>
    <w:rsid w:val="00597233"/>
    <w:rsid w:val="0059797E"/>
    <w:rsid w:val="005A0CF6"/>
    <w:rsid w:val="005A1024"/>
    <w:rsid w:val="005A1282"/>
    <w:rsid w:val="005A4068"/>
    <w:rsid w:val="005B06CD"/>
    <w:rsid w:val="005B6204"/>
    <w:rsid w:val="005B6256"/>
    <w:rsid w:val="005B7834"/>
    <w:rsid w:val="005C1FE3"/>
    <w:rsid w:val="005C222D"/>
    <w:rsid w:val="005C46F0"/>
    <w:rsid w:val="005C58FF"/>
    <w:rsid w:val="005C7B9D"/>
    <w:rsid w:val="005D2974"/>
    <w:rsid w:val="005D3684"/>
    <w:rsid w:val="005E0728"/>
    <w:rsid w:val="005E0BE6"/>
    <w:rsid w:val="005E2526"/>
    <w:rsid w:val="005E31F1"/>
    <w:rsid w:val="005E5C0F"/>
    <w:rsid w:val="005E5D05"/>
    <w:rsid w:val="005E715A"/>
    <w:rsid w:val="005F1A23"/>
    <w:rsid w:val="005F3975"/>
    <w:rsid w:val="005F3B95"/>
    <w:rsid w:val="005F3C01"/>
    <w:rsid w:val="005F5C5C"/>
    <w:rsid w:val="00606052"/>
    <w:rsid w:val="00607699"/>
    <w:rsid w:val="00617BF2"/>
    <w:rsid w:val="00621201"/>
    <w:rsid w:val="00621414"/>
    <w:rsid w:val="00624DDD"/>
    <w:rsid w:val="00624F54"/>
    <w:rsid w:val="00626C5C"/>
    <w:rsid w:val="00630222"/>
    <w:rsid w:val="00630FE3"/>
    <w:rsid w:val="00632187"/>
    <w:rsid w:val="00632C8B"/>
    <w:rsid w:val="006477E2"/>
    <w:rsid w:val="00650CD3"/>
    <w:rsid w:val="0065463B"/>
    <w:rsid w:val="00655080"/>
    <w:rsid w:val="00655AC9"/>
    <w:rsid w:val="00656A06"/>
    <w:rsid w:val="006577A4"/>
    <w:rsid w:val="00661718"/>
    <w:rsid w:val="00662935"/>
    <w:rsid w:val="00667D5B"/>
    <w:rsid w:val="006811B1"/>
    <w:rsid w:val="00682C4E"/>
    <w:rsid w:val="00683CD2"/>
    <w:rsid w:val="006843A9"/>
    <w:rsid w:val="0068769C"/>
    <w:rsid w:val="00690ABF"/>
    <w:rsid w:val="00691CBA"/>
    <w:rsid w:val="00691D25"/>
    <w:rsid w:val="00693509"/>
    <w:rsid w:val="0069515C"/>
    <w:rsid w:val="006A2A23"/>
    <w:rsid w:val="006A46CE"/>
    <w:rsid w:val="006B1A7F"/>
    <w:rsid w:val="006B2CAA"/>
    <w:rsid w:val="006B4C34"/>
    <w:rsid w:val="006B5170"/>
    <w:rsid w:val="006B5A44"/>
    <w:rsid w:val="006C0814"/>
    <w:rsid w:val="006C3D73"/>
    <w:rsid w:val="006C4598"/>
    <w:rsid w:val="006D52D8"/>
    <w:rsid w:val="006D6A58"/>
    <w:rsid w:val="006D7C30"/>
    <w:rsid w:val="006D7F2F"/>
    <w:rsid w:val="006E00DE"/>
    <w:rsid w:val="006E2C60"/>
    <w:rsid w:val="006F124C"/>
    <w:rsid w:val="00701553"/>
    <w:rsid w:val="007021C2"/>
    <w:rsid w:val="00704BEE"/>
    <w:rsid w:val="00705780"/>
    <w:rsid w:val="00706F66"/>
    <w:rsid w:val="007100AB"/>
    <w:rsid w:val="007150A5"/>
    <w:rsid w:val="007165BC"/>
    <w:rsid w:val="00724D3E"/>
    <w:rsid w:val="0072523B"/>
    <w:rsid w:val="00743BD8"/>
    <w:rsid w:val="00743E67"/>
    <w:rsid w:val="00747BA0"/>
    <w:rsid w:val="007505F2"/>
    <w:rsid w:val="00751E03"/>
    <w:rsid w:val="00751F0B"/>
    <w:rsid w:val="0075237E"/>
    <w:rsid w:val="00755E87"/>
    <w:rsid w:val="007626EB"/>
    <w:rsid w:val="007631D5"/>
    <w:rsid w:val="00765F33"/>
    <w:rsid w:val="00767116"/>
    <w:rsid w:val="00770E35"/>
    <w:rsid w:val="007718FB"/>
    <w:rsid w:val="00771A4A"/>
    <w:rsid w:val="00784D8C"/>
    <w:rsid w:val="00785B06"/>
    <w:rsid w:val="00787C21"/>
    <w:rsid w:val="007920AB"/>
    <w:rsid w:val="007928AF"/>
    <w:rsid w:val="00794550"/>
    <w:rsid w:val="007950C0"/>
    <w:rsid w:val="007A42C6"/>
    <w:rsid w:val="007A6C41"/>
    <w:rsid w:val="007B139B"/>
    <w:rsid w:val="007B2B99"/>
    <w:rsid w:val="007B5C88"/>
    <w:rsid w:val="007B784E"/>
    <w:rsid w:val="007C3788"/>
    <w:rsid w:val="007C3E9F"/>
    <w:rsid w:val="007C4CB5"/>
    <w:rsid w:val="007D02B4"/>
    <w:rsid w:val="007D0DAB"/>
    <w:rsid w:val="007D5295"/>
    <w:rsid w:val="007E32C4"/>
    <w:rsid w:val="007E378C"/>
    <w:rsid w:val="007E3D01"/>
    <w:rsid w:val="007E60CF"/>
    <w:rsid w:val="007E73B3"/>
    <w:rsid w:val="007F2085"/>
    <w:rsid w:val="007F232C"/>
    <w:rsid w:val="007F425F"/>
    <w:rsid w:val="007F7937"/>
    <w:rsid w:val="00803C00"/>
    <w:rsid w:val="00804744"/>
    <w:rsid w:val="008077B4"/>
    <w:rsid w:val="00810B52"/>
    <w:rsid w:val="00811132"/>
    <w:rsid w:val="00811631"/>
    <w:rsid w:val="00813A56"/>
    <w:rsid w:val="0081537C"/>
    <w:rsid w:val="00817E85"/>
    <w:rsid w:val="008220BE"/>
    <w:rsid w:val="00822C76"/>
    <w:rsid w:val="0083118E"/>
    <w:rsid w:val="00844B70"/>
    <w:rsid w:val="008452C2"/>
    <w:rsid w:val="008465F8"/>
    <w:rsid w:val="00850006"/>
    <w:rsid w:val="00851291"/>
    <w:rsid w:val="00855CB7"/>
    <w:rsid w:val="00856B1A"/>
    <w:rsid w:val="00861DC7"/>
    <w:rsid w:val="00861ED2"/>
    <w:rsid w:val="00862155"/>
    <w:rsid w:val="008627DA"/>
    <w:rsid w:val="00871025"/>
    <w:rsid w:val="00887621"/>
    <w:rsid w:val="008948F9"/>
    <w:rsid w:val="00894DB6"/>
    <w:rsid w:val="00896335"/>
    <w:rsid w:val="008969A3"/>
    <w:rsid w:val="008972C2"/>
    <w:rsid w:val="008A0127"/>
    <w:rsid w:val="008A0906"/>
    <w:rsid w:val="008A20A7"/>
    <w:rsid w:val="008A5339"/>
    <w:rsid w:val="008A7A0F"/>
    <w:rsid w:val="008B0B7F"/>
    <w:rsid w:val="008B4D2F"/>
    <w:rsid w:val="008B6453"/>
    <w:rsid w:val="008B78B9"/>
    <w:rsid w:val="008C3668"/>
    <w:rsid w:val="008C4116"/>
    <w:rsid w:val="008C56F9"/>
    <w:rsid w:val="008C6AC7"/>
    <w:rsid w:val="008C7F57"/>
    <w:rsid w:val="008D0A48"/>
    <w:rsid w:val="008D1691"/>
    <w:rsid w:val="008D16FD"/>
    <w:rsid w:val="008D5119"/>
    <w:rsid w:val="008D6446"/>
    <w:rsid w:val="008D70E1"/>
    <w:rsid w:val="008F113D"/>
    <w:rsid w:val="008F494C"/>
    <w:rsid w:val="0090207C"/>
    <w:rsid w:val="00903473"/>
    <w:rsid w:val="00903E9D"/>
    <w:rsid w:val="00905C7A"/>
    <w:rsid w:val="00910CD6"/>
    <w:rsid w:val="0091106B"/>
    <w:rsid w:val="0091411D"/>
    <w:rsid w:val="0092001D"/>
    <w:rsid w:val="009201DC"/>
    <w:rsid w:val="0092265A"/>
    <w:rsid w:val="0093125E"/>
    <w:rsid w:val="009326FD"/>
    <w:rsid w:val="00944DCF"/>
    <w:rsid w:val="00945A07"/>
    <w:rsid w:val="00947186"/>
    <w:rsid w:val="009471E8"/>
    <w:rsid w:val="00953EFA"/>
    <w:rsid w:val="00954042"/>
    <w:rsid w:val="00955D97"/>
    <w:rsid w:val="00955F0E"/>
    <w:rsid w:val="00961FA8"/>
    <w:rsid w:val="0096318D"/>
    <w:rsid w:val="0096531C"/>
    <w:rsid w:val="00965937"/>
    <w:rsid w:val="009659CA"/>
    <w:rsid w:val="009728C9"/>
    <w:rsid w:val="00972DAA"/>
    <w:rsid w:val="00974AF8"/>
    <w:rsid w:val="0097684B"/>
    <w:rsid w:val="00984CC2"/>
    <w:rsid w:val="009945CC"/>
    <w:rsid w:val="00997F78"/>
    <w:rsid w:val="009A1591"/>
    <w:rsid w:val="009A1745"/>
    <w:rsid w:val="009A64B9"/>
    <w:rsid w:val="009B18EF"/>
    <w:rsid w:val="009B265E"/>
    <w:rsid w:val="009B3DAD"/>
    <w:rsid w:val="009B540D"/>
    <w:rsid w:val="009B72D3"/>
    <w:rsid w:val="009C71DD"/>
    <w:rsid w:val="009C7CFD"/>
    <w:rsid w:val="009D388C"/>
    <w:rsid w:val="009D4D07"/>
    <w:rsid w:val="009D6055"/>
    <w:rsid w:val="009D7E4C"/>
    <w:rsid w:val="009E023D"/>
    <w:rsid w:val="009E0594"/>
    <w:rsid w:val="009E0706"/>
    <w:rsid w:val="009F01DD"/>
    <w:rsid w:val="009F3D0A"/>
    <w:rsid w:val="009F3EBF"/>
    <w:rsid w:val="009F67FD"/>
    <w:rsid w:val="00A00775"/>
    <w:rsid w:val="00A00F29"/>
    <w:rsid w:val="00A0173C"/>
    <w:rsid w:val="00A01E66"/>
    <w:rsid w:val="00A037D3"/>
    <w:rsid w:val="00A0382E"/>
    <w:rsid w:val="00A046D4"/>
    <w:rsid w:val="00A05711"/>
    <w:rsid w:val="00A0677F"/>
    <w:rsid w:val="00A10D02"/>
    <w:rsid w:val="00A11DC8"/>
    <w:rsid w:val="00A1249B"/>
    <w:rsid w:val="00A13061"/>
    <w:rsid w:val="00A14167"/>
    <w:rsid w:val="00A144D5"/>
    <w:rsid w:val="00A1473D"/>
    <w:rsid w:val="00A15E42"/>
    <w:rsid w:val="00A2028F"/>
    <w:rsid w:val="00A246C9"/>
    <w:rsid w:val="00A255B1"/>
    <w:rsid w:val="00A30D68"/>
    <w:rsid w:val="00A32251"/>
    <w:rsid w:val="00A34D6E"/>
    <w:rsid w:val="00A35741"/>
    <w:rsid w:val="00A36781"/>
    <w:rsid w:val="00A4011C"/>
    <w:rsid w:val="00A40827"/>
    <w:rsid w:val="00A43FD7"/>
    <w:rsid w:val="00A44E0A"/>
    <w:rsid w:val="00A45E95"/>
    <w:rsid w:val="00A4664B"/>
    <w:rsid w:val="00A54A77"/>
    <w:rsid w:val="00A60AA2"/>
    <w:rsid w:val="00A60D53"/>
    <w:rsid w:val="00A6566E"/>
    <w:rsid w:val="00A65FBE"/>
    <w:rsid w:val="00A67F1C"/>
    <w:rsid w:val="00A714D6"/>
    <w:rsid w:val="00A73929"/>
    <w:rsid w:val="00A757BE"/>
    <w:rsid w:val="00A763A0"/>
    <w:rsid w:val="00A77001"/>
    <w:rsid w:val="00A86078"/>
    <w:rsid w:val="00AA0D58"/>
    <w:rsid w:val="00AA2847"/>
    <w:rsid w:val="00AB27A9"/>
    <w:rsid w:val="00AB79DD"/>
    <w:rsid w:val="00AD7143"/>
    <w:rsid w:val="00AD76AF"/>
    <w:rsid w:val="00AE61F6"/>
    <w:rsid w:val="00B0304C"/>
    <w:rsid w:val="00B030AA"/>
    <w:rsid w:val="00B059B4"/>
    <w:rsid w:val="00B07DD5"/>
    <w:rsid w:val="00B1603A"/>
    <w:rsid w:val="00B247E6"/>
    <w:rsid w:val="00B2578D"/>
    <w:rsid w:val="00B31F8C"/>
    <w:rsid w:val="00B33465"/>
    <w:rsid w:val="00B416B6"/>
    <w:rsid w:val="00B43274"/>
    <w:rsid w:val="00B467A8"/>
    <w:rsid w:val="00B46F47"/>
    <w:rsid w:val="00B46FEF"/>
    <w:rsid w:val="00B51807"/>
    <w:rsid w:val="00B53CF0"/>
    <w:rsid w:val="00B56764"/>
    <w:rsid w:val="00B62BCB"/>
    <w:rsid w:val="00B7150B"/>
    <w:rsid w:val="00B7487C"/>
    <w:rsid w:val="00B75BDD"/>
    <w:rsid w:val="00B83F59"/>
    <w:rsid w:val="00B842B4"/>
    <w:rsid w:val="00B85507"/>
    <w:rsid w:val="00B86BD2"/>
    <w:rsid w:val="00B94641"/>
    <w:rsid w:val="00B96853"/>
    <w:rsid w:val="00B97AC6"/>
    <w:rsid w:val="00BA0793"/>
    <w:rsid w:val="00BB28F7"/>
    <w:rsid w:val="00BB51B3"/>
    <w:rsid w:val="00BB6BA9"/>
    <w:rsid w:val="00BB6D57"/>
    <w:rsid w:val="00BC1C78"/>
    <w:rsid w:val="00BC2957"/>
    <w:rsid w:val="00BC2ECA"/>
    <w:rsid w:val="00BC3B9A"/>
    <w:rsid w:val="00BC75C1"/>
    <w:rsid w:val="00BD44E6"/>
    <w:rsid w:val="00BE2AD9"/>
    <w:rsid w:val="00BE2BBA"/>
    <w:rsid w:val="00BE32CE"/>
    <w:rsid w:val="00BE4757"/>
    <w:rsid w:val="00BE5DBE"/>
    <w:rsid w:val="00BF1619"/>
    <w:rsid w:val="00BF2704"/>
    <w:rsid w:val="00BF3882"/>
    <w:rsid w:val="00C016B8"/>
    <w:rsid w:val="00C10254"/>
    <w:rsid w:val="00C106DD"/>
    <w:rsid w:val="00C10810"/>
    <w:rsid w:val="00C12A50"/>
    <w:rsid w:val="00C12C76"/>
    <w:rsid w:val="00C1507A"/>
    <w:rsid w:val="00C224FC"/>
    <w:rsid w:val="00C2283E"/>
    <w:rsid w:val="00C22873"/>
    <w:rsid w:val="00C312A0"/>
    <w:rsid w:val="00C3458E"/>
    <w:rsid w:val="00C36EEE"/>
    <w:rsid w:val="00C379CB"/>
    <w:rsid w:val="00C534B4"/>
    <w:rsid w:val="00C53A93"/>
    <w:rsid w:val="00C5622C"/>
    <w:rsid w:val="00C5656A"/>
    <w:rsid w:val="00C56B40"/>
    <w:rsid w:val="00C57EB4"/>
    <w:rsid w:val="00C61144"/>
    <w:rsid w:val="00C621AE"/>
    <w:rsid w:val="00C63613"/>
    <w:rsid w:val="00C72367"/>
    <w:rsid w:val="00C72526"/>
    <w:rsid w:val="00C7306B"/>
    <w:rsid w:val="00C74519"/>
    <w:rsid w:val="00C74E38"/>
    <w:rsid w:val="00C76C10"/>
    <w:rsid w:val="00C76E94"/>
    <w:rsid w:val="00C773B6"/>
    <w:rsid w:val="00C86C3A"/>
    <w:rsid w:val="00C91AC4"/>
    <w:rsid w:val="00C937D9"/>
    <w:rsid w:val="00C94156"/>
    <w:rsid w:val="00CA3BDA"/>
    <w:rsid w:val="00CA4777"/>
    <w:rsid w:val="00CA7E86"/>
    <w:rsid w:val="00CB053A"/>
    <w:rsid w:val="00CB3134"/>
    <w:rsid w:val="00CB3DC7"/>
    <w:rsid w:val="00CB5491"/>
    <w:rsid w:val="00CD3BE7"/>
    <w:rsid w:val="00CE0E0E"/>
    <w:rsid w:val="00CE2EB4"/>
    <w:rsid w:val="00CE6A9E"/>
    <w:rsid w:val="00CF02ED"/>
    <w:rsid w:val="00CF0472"/>
    <w:rsid w:val="00CF3BCB"/>
    <w:rsid w:val="00CF461B"/>
    <w:rsid w:val="00D00E29"/>
    <w:rsid w:val="00D01912"/>
    <w:rsid w:val="00D053FC"/>
    <w:rsid w:val="00D06016"/>
    <w:rsid w:val="00D0667A"/>
    <w:rsid w:val="00D070CE"/>
    <w:rsid w:val="00D14810"/>
    <w:rsid w:val="00D16022"/>
    <w:rsid w:val="00D17F5E"/>
    <w:rsid w:val="00D23592"/>
    <w:rsid w:val="00D24F6E"/>
    <w:rsid w:val="00D31235"/>
    <w:rsid w:val="00D373C7"/>
    <w:rsid w:val="00D40CB6"/>
    <w:rsid w:val="00D41787"/>
    <w:rsid w:val="00D42A82"/>
    <w:rsid w:val="00D43C00"/>
    <w:rsid w:val="00D45045"/>
    <w:rsid w:val="00D507AB"/>
    <w:rsid w:val="00D51CC4"/>
    <w:rsid w:val="00D543CD"/>
    <w:rsid w:val="00D548FE"/>
    <w:rsid w:val="00D5593A"/>
    <w:rsid w:val="00D56650"/>
    <w:rsid w:val="00D655C6"/>
    <w:rsid w:val="00D748FE"/>
    <w:rsid w:val="00D770C6"/>
    <w:rsid w:val="00D857C3"/>
    <w:rsid w:val="00D85C69"/>
    <w:rsid w:val="00D8651F"/>
    <w:rsid w:val="00D916F4"/>
    <w:rsid w:val="00D91DB9"/>
    <w:rsid w:val="00D936D6"/>
    <w:rsid w:val="00D95CFC"/>
    <w:rsid w:val="00DA2DAB"/>
    <w:rsid w:val="00DA32CF"/>
    <w:rsid w:val="00DB4CA1"/>
    <w:rsid w:val="00DC1FC7"/>
    <w:rsid w:val="00DC4D07"/>
    <w:rsid w:val="00DC6B39"/>
    <w:rsid w:val="00DC6EC6"/>
    <w:rsid w:val="00DD5D0A"/>
    <w:rsid w:val="00DD79F9"/>
    <w:rsid w:val="00DD7D66"/>
    <w:rsid w:val="00DE0D6F"/>
    <w:rsid w:val="00DE0F99"/>
    <w:rsid w:val="00DE3BA2"/>
    <w:rsid w:val="00DE3F17"/>
    <w:rsid w:val="00DF5D52"/>
    <w:rsid w:val="00E009BA"/>
    <w:rsid w:val="00E00EA6"/>
    <w:rsid w:val="00E012B2"/>
    <w:rsid w:val="00E03AF5"/>
    <w:rsid w:val="00E04E30"/>
    <w:rsid w:val="00E07659"/>
    <w:rsid w:val="00E11708"/>
    <w:rsid w:val="00E11BCE"/>
    <w:rsid w:val="00E13F71"/>
    <w:rsid w:val="00E2034B"/>
    <w:rsid w:val="00E206FF"/>
    <w:rsid w:val="00E23E75"/>
    <w:rsid w:val="00E2591C"/>
    <w:rsid w:val="00E304E0"/>
    <w:rsid w:val="00E309C3"/>
    <w:rsid w:val="00E315AF"/>
    <w:rsid w:val="00E400DC"/>
    <w:rsid w:val="00E41C95"/>
    <w:rsid w:val="00E44449"/>
    <w:rsid w:val="00E44649"/>
    <w:rsid w:val="00E45264"/>
    <w:rsid w:val="00E6381D"/>
    <w:rsid w:val="00E64A41"/>
    <w:rsid w:val="00E70913"/>
    <w:rsid w:val="00E71485"/>
    <w:rsid w:val="00E74962"/>
    <w:rsid w:val="00E77746"/>
    <w:rsid w:val="00E81311"/>
    <w:rsid w:val="00E8145F"/>
    <w:rsid w:val="00E8325D"/>
    <w:rsid w:val="00E835B3"/>
    <w:rsid w:val="00E87E54"/>
    <w:rsid w:val="00E90A8B"/>
    <w:rsid w:val="00E92A07"/>
    <w:rsid w:val="00E94A7E"/>
    <w:rsid w:val="00E956CA"/>
    <w:rsid w:val="00E97F09"/>
    <w:rsid w:val="00EA5AD9"/>
    <w:rsid w:val="00EB405B"/>
    <w:rsid w:val="00EB5CED"/>
    <w:rsid w:val="00EB621C"/>
    <w:rsid w:val="00EB65F0"/>
    <w:rsid w:val="00EC2EE2"/>
    <w:rsid w:val="00EC7147"/>
    <w:rsid w:val="00EC78FD"/>
    <w:rsid w:val="00EC7F11"/>
    <w:rsid w:val="00ED49FA"/>
    <w:rsid w:val="00ED6D6F"/>
    <w:rsid w:val="00EE304D"/>
    <w:rsid w:val="00EE3553"/>
    <w:rsid w:val="00EE52C4"/>
    <w:rsid w:val="00EE6F82"/>
    <w:rsid w:val="00EE76BB"/>
    <w:rsid w:val="00EF06D4"/>
    <w:rsid w:val="00EF52C9"/>
    <w:rsid w:val="00EF5A26"/>
    <w:rsid w:val="00EF70BC"/>
    <w:rsid w:val="00F000AF"/>
    <w:rsid w:val="00F01B2E"/>
    <w:rsid w:val="00F01DD3"/>
    <w:rsid w:val="00F129AD"/>
    <w:rsid w:val="00F16171"/>
    <w:rsid w:val="00F17D4F"/>
    <w:rsid w:val="00F21711"/>
    <w:rsid w:val="00F21B83"/>
    <w:rsid w:val="00F30491"/>
    <w:rsid w:val="00F3197F"/>
    <w:rsid w:val="00F3339D"/>
    <w:rsid w:val="00F336A1"/>
    <w:rsid w:val="00F34496"/>
    <w:rsid w:val="00F35EEE"/>
    <w:rsid w:val="00F36C0A"/>
    <w:rsid w:val="00F42578"/>
    <w:rsid w:val="00F43D93"/>
    <w:rsid w:val="00F4415B"/>
    <w:rsid w:val="00F44D3E"/>
    <w:rsid w:val="00F45B0C"/>
    <w:rsid w:val="00F51F65"/>
    <w:rsid w:val="00F526DB"/>
    <w:rsid w:val="00F52A33"/>
    <w:rsid w:val="00F53032"/>
    <w:rsid w:val="00F540E7"/>
    <w:rsid w:val="00F60A6A"/>
    <w:rsid w:val="00F60B23"/>
    <w:rsid w:val="00F633DB"/>
    <w:rsid w:val="00F63DE4"/>
    <w:rsid w:val="00F64F7C"/>
    <w:rsid w:val="00F72B7D"/>
    <w:rsid w:val="00F7662E"/>
    <w:rsid w:val="00F8013C"/>
    <w:rsid w:val="00F81F03"/>
    <w:rsid w:val="00F85211"/>
    <w:rsid w:val="00F85828"/>
    <w:rsid w:val="00F86970"/>
    <w:rsid w:val="00F95CF2"/>
    <w:rsid w:val="00F96A22"/>
    <w:rsid w:val="00FA13DF"/>
    <w:rsid w:val="00FA46D8"/>
    <w:rsid w:val="00FB0B0B"/>
    <w:rsid w:val="00FB1024"/>
    <w:rsid w:val="00FB2A49"/>
    <w:rsid w:val="00FB4D77"/>
    <w:rsid w:val="00FC23E3"/>
    <w:rsid w:val="00FC30C6"/>
    <w:rsid w:val="00FD003C"/>
    <w:rsid w:val="00FD0559"/>
    <w:rsid w:val="00FD44BE"/>
    <w:rsid w:val="00FD74CD"/>
    <w:rsid w:val="00FE24DA"/>
    <w:rsid w:val="00FE505F"/>
    <w:rsid w:val="00FE5617"/>
    <w:rsid w:val="00FE587F"/>
    <w:rsid w:val="00FE722F"/>
    <w:rsid w:val="00FE7E64"/>
    <w:rsid w:val="00FF329B"/>
    <w:rsid w:val="00FF36BE"/>
    <w:rsid w:val="00FF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7F"/>
    <w:pPr>
      <w:spacing w:after="0" w:line="240" w:lineRule="auto"/>
    </w:pPr>
    <w:rPr>
      <w:rFonts w:ascii="Times New Roman" w:eastAsia="Times New Roman" w:hAnsi="Times New Roman" w:cs="Times New Roman"/>
      <w:bCs/>
      <w:shadow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B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4B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B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A4B7F"/>
    <w:pPr>
      <w:ind w:firstLine="709"/>
      <w:jc w:val="both"/>
    </w:pPr>
    <w:rPr>
      <w:bCs w:val="0"/>
      <w:shadow w:val="0"/>
      <w:color w:val="auto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A4B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B7F"/>
    <w:rPr>
      <w:rFonts w:ascii="Tahoma" w:eastAsia="Times New Roman" w:hAnsi="Tahoma" w:cs="Tahoma"/>
      <w:bCs/>
      <w:shadow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7F"/>
    <w:pPr>
      <w:spacing w:after="0" w:line="240" w:lineRule="auto"/>
    </w:pPr>
    <w:rPr>
      <w:rFonts w:ascii="Times New Roman" w:eastAsia="Times New Roman" w:hAnsi="Times New Roman" w:cs="Times New Roman"/>
      <w:bCs/>
      <w:shadow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B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4B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B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A4B7F"/>
    <w:pPr>
      <w:ind w:firstLine="709"/>
      <w:jc w:val="both"/>
    </w:pPr>
    <w:rPr>
      <w:bCs w:val="0"/>
      <w:shadow w:val="0"/>
      <w:color w:val="auto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A4B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B7F"/>
    <w:rPr>
      <w:rFonts w:ascii="Tahoma" w:eastAsia="Times New Roman" w:hAnsi="Tahoma" w:cs="Tahoma"/>
      <w:bCs/>
      <w:shadow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B94CFE928D597BD76B22EC75727F58F6B5AB1757FB6AAD74A30B8576aFN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F13B8217C8D29D3C1CD358C009350591ADD56BF2CF1091D926199F4317E49C73FHA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13B8217C8D29D3C1D3389A6CCD5A5B19805FB920FF5649C067CEAB36H1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F13B8217C8D29D3C1D3389A6CCD5A5B14805FB623FF5649C067CEAB61781C87BAF3840259688F36H6N" TargetMode="External"/><Relationship Id="rId10" Type="http://schemas.openxmlformats.org/officeDocument/2006/relationships/hyperlink" Target="consultantplus://offline/ref=9F13B8217C8D29D3C1D3389A6CCD5A5B19805FB920FF5649C067CEAB61781C87BAF3840259688C36H9N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70B94CFE928D597BD76B22EC75727F58FBB5AB1854FB6AAD74A30B856F45444C29C66B1AF236CD7Da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FINOTDEL6</cp:lastModifiedBy>
  <cp:revision>4</cp:revision>
  <cp:lastPrinted>2015-10-21T05:21:00Z</cp:lastPrinted>
  <dcterms:created xsi:type="dcterms:W3CDTF">2015-10-20T13:07:00Z</dcterms:created>
  <dcterms:modified xsi:type="dcterms:W3CDTF">2021-03-25T13:55:00Z</dcterms:modified>
</cp:coreProperties>
</file>